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2be8103a04116" /><Relationship Type="http://schemas.openxmlformats.org/package/2006/relationships/metadata/core-properties" Target="/docProps/core.xml" Id="R75025f2c9d7a4190" /><Relationship Type="http://schemas.openxmlformats.org/officeDocument/2006/relationships/extended-properties" Target="/docProps/app.xml" Id="Rd2d276cf43ad4adb" /><Relationship Type="http://schemas.openxmlformats.org/officeDocument/2006/relationships/custom-properties" Target="/docProps/custom.xml" Id="R23b812971e644a1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jc w:val="center"/>
        <w:ind w:firstLine="0" w:left="1925" w:right="265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Guid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Manage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20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2018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3758" w:right="952"/>
        <w:spacing w:before="0" w:after="0" w:lineRule="auto" w:line="335"/>
        <w:widowControl w:val="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Univers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ty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Sta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New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rk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State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Education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Department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44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701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38" locked="0" simplePos="0" distL="114300" distT="0" distR="114300" distB="0" behindDoc="1">
                <wp:simplePos x="0" y="0"/>
                <wp:positionH relativeFrom="page">
                  <wp:posOffset>5044440</wp:posOffset>
                </wp:positionH>
                <wp:positionV relativeFrom="paragraph">
                  <wp:posOffset>203708</wp:posOffset>
                </wp:positionV>
                <wp:extent cx="1584959" cy="35051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43efeea4f84d4a6a"/>
                        <a:stretch/>
                      </pic:blipFill>
                      <pic:spPr>
                        <a:xfrm rot="0">
                          <a:ext cx="1584959" cy="3505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Offi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tude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Support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Services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103" w:right="854"/>
        <w:spacing w:before="0" w:after="0" w:lineRule="auto" w:line="32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Contents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II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ind w:firstLine="0" w:left="98" w:right="-20"/>
        <w:spacing w:before="38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Ackn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ement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IV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Concuss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38" w:right="-20"/>
        <w:spacing w:before="119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EGISLATIVE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ACKGROUN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Protoco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opmen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119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Safety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338" w:right="93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IDELINE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EUROCOGNITIVE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CTERISTIC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ACTORS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ECOV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Concuss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Managemen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338" w:right="938"/>
        <w:spacing w:before="119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CADEMIC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VITIE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CTIVITIE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cuss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338" w:right="93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UARDIA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NISTRATO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4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UPIL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NNEL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ERVICES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4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IRECT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0"/>
          <w:szCs w:val="20"/>
          <w:spacing w:val="4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OACHE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Resources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86" w:left="98" w:right="517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374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5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eword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75"/>
        </w:tabs>
        <w:jc w:val="both"/>
        <w:ind w:firstLine="720" w:left="98" w:right="9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document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personnel,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parents/guardians,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plains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effective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anning,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implementation,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identifying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otential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diagnosed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his/her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attempt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sources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document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reflect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fields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agencies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guidel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counsel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necessary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incorporate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53" w:left="98" w:right="514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43" w:lineRule="exact" w:line="240"/>
      </w:pPr>
    </w:p>
    <w:p>
      <w:pP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1521" w:right="2574"/>
        <w:spacing w:before="0" w:after="0" w:lineRule="auto" w:line="224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UNIVERSITY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egents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vers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98" w:right="-19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ETTY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B.A.,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M.Ed.,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Ed.D.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NDREW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1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Chance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B.A.,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OGER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ILLES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B.A.,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.D.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ESTER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HRISTI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B.A.,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Ph.D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ORWOO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B.A.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ATHLEEN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ASHI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B.S.,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M.S.,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Ed.D.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AMES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RELL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.D.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OSEPHINE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B.A.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UDITH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EVERLY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UDERKIRK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ATHERINE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OLLINS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N.P.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B.S.,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UDITH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OHNSON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B.A.,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C.A.S.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Hempstead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98" w:right="-18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ILEEN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B.A.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LIZABETH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AKANSON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M.S.,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A.S.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EYES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B.A.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M.A.,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h.D.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USAN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TLER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M.S.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192"/>
        <w:spacing w:before="0" w:after="0" w:lineRule="auto" w:line="248"/>
        <w:widowControl w:val="0"/>
      </w:pPr>
      <w:r>
        <w:br w:type="column"/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Bronx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Rochester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Great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Neck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Beechhurst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Isla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Rochester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Brooklyn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Monticello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Little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Neck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Morristown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Buffalo</w:t>
      </w: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369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Syracuse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Ithaca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9" w:footer="0" w:gutter="0" w:header="0" w:left="1701" w:right="850" w:top="1134"/>
          <w:pgNumType w:fmt="decimal"/>
          <w:cols w:equalWidth="0" w:num="2" w:space="708" w:sep="0">
            <w:col w:w="7120" w:space="179"/>
            <w:col w:w="238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98" w:right="4024"/>
        <w:spacing w:before="0" w:after="0" w:lineRule="auto" w:line="217"/>
        <w:widowControl w:val="0"/>
      </w:pP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Commis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ducation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Univer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LLEN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LIA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98" w:right="6541"/>
        <w:spacing w:before="0" w:after="0" w:lineRule="auto" w:line="217"/>
        <w:widowControl w:val="0"/>
      </w:pP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xecutive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Deputy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issioner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LIZABETH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>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ERLIN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98" w:right="2856"/>
        <w:spacing w:before="0" w:after="0" w:lineRule="auto" w:line="217"/>
        <w:widowControl w:val="0"/>
      </w:pP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Associate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Commissioner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erations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ENEE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IDER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both"/>
        <w:ind w:firstLine="0" w:left="98" w:right="930"/>
        <w:spacing w:before="0" w:after="0" w:lineRule="auto" w:line="217"/>
        <w:widowControl w:val="0"/>
      </w:pP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discriminate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basis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religio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creed,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disability,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marital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status,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veteran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status,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national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origin,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race,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gender,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enetic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disposition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carrier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atus,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orientation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programs,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activities.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Portions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publication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availab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variety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formats,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uding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braille,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large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print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aud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tape,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request.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Inquiries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concerning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nondiscr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mination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directed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Depart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ent’s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Diversity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Access,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530,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Build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Alban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12234.</w:t>
      </w: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Palatino Linotype" w:hAnsi="Palatino Linotype" w:cs="Palatino Linotype" w:eastAsia="Palatino Linotype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19" w:left="98" w:right="510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272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Acknowledg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ments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720" w:left="98" w:right="9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developed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advisory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group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ipants.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Partic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sisted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revis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marked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asterisk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(*).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20" w:left="98" w:right="88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ducat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visory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mmittee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assistance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revisions.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firstLine="0" w:left="166" w:right="301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Judith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Avner,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Executive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Direct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46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Bakst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Deputy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Services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Boards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Association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Jeffrey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MPH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both"/>
        <w:ind w:firstLine="0" w:left="206" w:right="14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Associate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Professor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ergency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edicine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University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chester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Dentistry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282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Kyle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McCauley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elokopits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Assistant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Governmental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Relati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erintendents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295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Blyth,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Assistant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Professor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69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Medicine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Center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Neural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Develo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Disease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University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chester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54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Initiative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Advisory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ittee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Karen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fino,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BSN,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NCSN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68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Associati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Nurses-President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aroneck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UFS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Nurse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221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Darryl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Daily,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Associate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Education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8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Associate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ervices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Departme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50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Cynthia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DiLaura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Devore,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FAAP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699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Chair,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ittee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Sports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Medicine,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erican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Academy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Pedia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rics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382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Anthony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Jr.,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FAAFP,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-ABFM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823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Practice,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Physician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XI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Athlet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Safety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26" w:left="98" w:right="-5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3016"/>
        <w:spacing w:before="0" w:after="0" w:lineRule="auto" w:line="239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Kathleen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Ph.D.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Executi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29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Boards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Psychology,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Massa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Therapy,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9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Clinical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Laboratory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Techn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Psychoanalysis/P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ychotherapy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Profess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Departme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Robert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Duarte,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94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Shore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Long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Island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Jewish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System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Concussi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Center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918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Assistant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Professor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Neurology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stra,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NSL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ool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59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Director,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Institute,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Cushi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g's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Neuroscience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NSL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39" w:left="0" w:right="257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Maria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Fletcher,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PhD,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President,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Albany,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62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Eileen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Fra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Dr.P.H.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Director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Bureau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Occupati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Health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370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Gelberg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Director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065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Bureau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Occupati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Prevention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324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Andrew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Cayuga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enter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Sports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Medicine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Perfor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22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Karen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Hollo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BSN,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Associate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Nursing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ervices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Departme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9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June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Janssen,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14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Southern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Cayuga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Central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Treasurer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NYSASN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By-Laws/OG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NYSASN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73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Robert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ATC,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Trainer/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809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9" w:footer="0" w:gutter="0" w:header="0" w:left="1701" w:right="850" w:top="1134"/>
          <w:pgNumType w:fmt="decimal"/>
          <w:cols w:equalWidth="0" w:num="2" w:space="708" w:sep="0">
            <w:col w:w="4513" w:space="373"/>
            <w:col w:w="4801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Educator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ysical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Teacher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Queensbury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District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3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177" w:right="2272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Barry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Jordan,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Director,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Burke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Rehabilitati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Hospital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422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Marilyn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Kacic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M.P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F.A.A.P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Director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Division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Health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811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66" locked="0" simplePos="0" distL="114300" distT="0" distR="114300" distB="0" behindDoc="1">
                <wp:simplePos x="0" y="0"/>
                <wp:positionH relativeFrom="page">
                  <wp:posOffset>1192530</wp:posOffset>
                </wp:positionH>
                <wp:positionV relativeFrom="paragraph">
                  <wp:posOffset>1397</wp:posOffset>
                </wp:positionV>
                <wp:extent cx="1949448" cy="861058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49448" cy="861058"/>
                          <a:chOff x="0" y="0"/>
                          <a:chExt cx="1949448" cy="86105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19050" cy="160019"/>
                          </a:xfrm>
                          <a:custGeom>
                            <a:avLst/>
                            <a:pathLst>
                              <a:path w="19050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559304" y="0"/>
                            <a:ext cx="390144" cy="160019"/>
                          </a:xfrm>
                          <a:custGeom>
                            <a:avLst/>
                            <a:pathLst>
                              <a:path w="39014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390144" y="0"/>
                                </a:lnTo>
                                <a:lnTo>
                                  <a:pt x="39014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9050" y="0"/>
                            <a:ext cx="1540254" cy="160019"/>
                          </a:xfrm>
                          <a:custGeom>
                            <a:avLst/>
                            <a:pathLst>
                              <a:path w="1540254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1540254" y="0"/>
                                </a:lnTo>
                                <a:lnTo>
                                  <a:pt x="1540254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160019"/>
                            <a:ext cx="1949448" cy="117347"/>
                          </a:xfrm>
                          <a:custGeom>
                            <a:avLst/>
                            <a:pathLst>
                              <a:path w="1949448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1949448" y="0"/>
                                </a:lnTo>
                                <a:lnTo>
                                  <a:pt x="1949448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277367"/>
                            <a:ext cx="1949448" cy="116585"/>
                          </a:xfrm>
                          <a:custGeom>
                            <a:avLst/>
                            <a:pathLst>
                              <a:path w="1949448" h="116585">
                                <a:moveTo>
                                  <a:pt x="0" y="116585"/>
                                </a:moveTo>
                                <a:lnTo>
                                  <a:pt x="0" y="0"/>
                                </a:lnTo>
                                <a:lnTo>
                                  <a:pt x="1949448" y="0"/>
                                </a:lnTo>
                                <a:lnTo>
                                  <a:pt x="1949448" y="116585"/>
                                </a:lnTo>
                                <a:lnTo>
                                  <a:pt x="0" y="116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393953"/>
                            <a:ext cx="1949448" cy="116586"/>
                          </a:xfrm>
                          <a:custGeom>
                            <a:avLst/>
                            <a:pathLst>
                              <a:path w="1949448" h="116586">
                                <a:moveTo>
                                  <a:pt x="0" y="116586"/>
                                </a:moveTo>
                                <a:lnTo>
                                  <a:pt x="0" y="0"/>
                                </a:lnTo>
                                <a:lnTo>
                                  <a:pt x="1949448" y="0"/>
                                </a:lnTo>
                                <a:lnTo>
                                  <a:pt x="1949448" y="116586"/>
                                </a:lnTo>
                                <a:lnTo>
                                  <a:pt x="0" y="116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510540"/>
                            <a:ext cx="1949448" cy="117346"/>
                          </a:xfrm>
                          <a:custGeom>
                            <a:avLst/>
                            <a:pathLst>
                              <a:path w="1949448" h="117346">
                                <a:moveTo>
                                  <a:pt x="0" y="117346"/>
                                </a:moveTo>
                                <a:lnTo>
                                  <a:pt x="0" y="0"/>
                                </a:lnTo>
                                <a:lnTo>
                                  <a:pt x="1949448" y="0"/>
                                </a:lnTo>
                                <a:lnTo>
                                  <a:pt x="1949448" y="117346"/>
                                </a:lnTo>
                                <a:lnTo>
                                  <a:pt x="0" y="117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627886"/>
                            <a:ext cx="1949448" cy="116585"/>
                          </a:xfrm>
                          <a:custGeom>
                            <a:avLst/>
                            <a:pathLst>
                              <a:path w="1949448" h="116585">
                                <a:moveTo>
                                  <a:pt x="0" y="116585"/>
                                </a:moveTo>
                                <a:lnTo>
                                  <a:pt x="0" y="0"/>
                                </a:lnTo>
                                <a:lnTo>
                                  <a:pt x="1949448" y="0"/>
                                </a:lnTo>
                                <a:lnTo>
                                  <a:pt x="1949448" y="116585"/>
                                </a:lnTo>
                                <a:lnTo>
                                  <a:pt x="0" y="116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744472"/>
                            <a:ext cx="1949448" cy="116585"/>
                          </a:xfrm>
                          <a:custGeom>
                            <a:avLst/>
                            <a:pathLst>
                              <a:path w="1949448" h="116585">
                                <a:moveTo>
                                  <a:pt x="0" y="0"/>
                                </a:moveTo>
                                <a:lnTo>
                                  <a:pt x="0" y="116585"/>
                                </a:lnTo>
                                <a:lnTo>
                                  <a:pt x="1949448" y="116585"/>
                                </a:lnTo>
                                <a:lnTo>
                                  <a:pt x="19494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1"/>
          <w:bCs w:val="1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Kathryn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A.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Koshansky,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MS,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Chair,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Athletic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ini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Program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Associate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Professor</w:t>
      </w:r>
    </w:p>
    <w:p>
      <w:pP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39"/>
        <w:widowControl w:val="0"/>
      </w:pP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Stony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Brook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1212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University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798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ber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NYS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Athletic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Training</w:t>
      </w:r>
    </w:p>
    <w:p>
      <w:pP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40"/>
        <w:widowControl w:val="0"/>
      </w:pP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NYSED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fice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020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Professions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93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Martha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Morrissey,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Associate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Nursing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ervices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Departme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307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Todd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Nelson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Assistant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Director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Associati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Nova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OTR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69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Director,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-Reha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ilitation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Instit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Sunnyview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Rehabilitation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ital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39" w:left="206" w:right="238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Laurene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O’Brie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Interim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Executive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Secretary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206" w:right="199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Nursing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Profess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ons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0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Depar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60" w:left="98" w:right="-5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Walter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67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Executive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Secretary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NYS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Medicine,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Training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Physics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Professio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13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Veterinary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Dietetics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Nutritio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Department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87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Mary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orm,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M.Ed.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Nurse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80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Monroe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Rochester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District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Linda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80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Associate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ervices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Departme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9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Kenneth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Shapir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2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Director,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Sunnyview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Rehabilitation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Hospital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354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Nina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Van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Executive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Director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10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Associat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Gail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Wold,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Coordi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ator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Statew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Center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282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59" w:footer="0" w:gutter="0" w:header="0" w:left="1701" w:right="850" w:top="1134"/>
          <w:pgNumType w:fmt="decimal"/>
          <w:cols w:equalWidth="0" w:num="2" w:space="708" w:sep="0">
            <w:col w:w="4480" w:space="407"/>
            <w:col w:w="4801" w:space="0"/>
          </w:cols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Rick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appal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Trainer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Schreiber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253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Overview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aumatic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(TBI)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metimes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accident,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Prevention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(CDC),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Morbidity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Weekly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(MMWR),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Surv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Summaries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2017/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66(9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-16]: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11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estimated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661,349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hospital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2014,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rage: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93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Approximately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48,357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visited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umatic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approximately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2,157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hospitalized.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nsmitted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Essentially,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results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wisting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rapidly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skull.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temporary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change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brain’s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causing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-term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impairment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function.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immediate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evolve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minutes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range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ranging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eeks;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however,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several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weeks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months.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small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cases,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-injury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phase,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permanent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possib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susceptible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longer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adults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imperative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immediately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commissioner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rate,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stimulate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movement.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Legislative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Back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round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60" w:left="98" w:right="514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322"/>
        </w:tabs>
        <w:jc w:val="left"/>
        <w:ind w:firstLine="720" w:left="98" w:right="88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Chapter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496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2011)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missio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conjunction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Commissioner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promulgate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aumatic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(MT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tivity.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mandates,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(NYSED)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regardless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outside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Additionally,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suspected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immediately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symptom-f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minimum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valuated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authorizati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Although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nonpubl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ongly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encouraged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adopt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nterschool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nonpublic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(e.g.,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SPHAA;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PSAL)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commonly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rector,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practitioner.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Article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instances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affiliates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welfare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practitioner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consulted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matters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686"/>
        </w:tabs>
        <w:jc w:val="both"/>
        <w:ind w:firstLine="720" w:left="98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promulgated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found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Title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N.Y.C.R.R.]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regulations,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pupil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ustained,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believed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jury.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esumed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pupil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otherwise.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pupil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esume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pupil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orization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physician;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[8NYC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136.5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(d)]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60" w:left="98" w:right="514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organized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skills,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attitudes,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knowledge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individual,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group,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organized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amural,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tramural,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[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8NYCRR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135.1(h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].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60" w:left="98" w:right="514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155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Pol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Protocol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Development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88"/>
        </w:tabs>
        <w:jc w:val="both"/>
        <w:ind w:firstLine="720" w:left="98" w:right="9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oards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strongly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advised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collaboratively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involv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identification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potential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determined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ector.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promote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environment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important.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360" w:left="98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(NYSED)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Department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(NYSDOH)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implement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strateg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reduce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sponsored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preventative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ategies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document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appended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procedure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treatment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utilized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procedure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870"/>
        </w:tabs>
        <w:jc w:val="left"/>
        <w:ind w:hanging="360" w:left="819" w:right="88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procedure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mpleted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Additionally,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parents/guardians,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procedure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post-concussion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implemented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approval.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procedure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60" w:left="98" w:right="514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252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Prevention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Safety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Protecting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njuries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importa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Although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always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minimize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risk,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ipment,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supervis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minimize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parents/guardians.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79" w:right="417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>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>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7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>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possible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long-term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effects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resulting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jc w:val="left"/>
        <w:ind w:firstLine="787" w:left="98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imperative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througho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season.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Emphasis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aluation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persisting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guidel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supporting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material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advisable.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tionally,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NYSDOH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websites.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hyperlink r:id="R00d64ce754bb4ac9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New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37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York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39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State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39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Education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4074df8f0a964484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Department-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55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School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53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Health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54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Services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,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76"/>
            <w:strike w:val="0"/>
            <w:u w:val="none"/>
          </w:rPr>
          <w:t xml:space="preserve"> </w:t>
        </w:r>
      </w:hyperlink>
      <w:hyperlink r:id="R18f49128d6204e37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New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54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York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54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State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55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Department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55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of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55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th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a209123ec566454e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Bureau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of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Injury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Prev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ntion-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Traumatic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Brain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Injury</w:t>
        </w:r>
      </w:hyperlink>
    </w:p>
    <w:p>
      <w:pPr>
        <w:rPr>
          <w:b w:val="0"/>
          <w:bCs w:val="0"/>
          <w:i w:val="0"/>
          <w:iCs w:val="0"/>
          <w:sz w:val="22"/>
          <w:szCs w:val="22"/>
          <w:u w:val="none"/>
        </w:rPr>
        <w:spacing w:before="0" w:after="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important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mportance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procedures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illness.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hyperlink r:id="R677bc6b0ea2a47a0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Required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2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NYS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3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hool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2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Health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4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Examination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2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Form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7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hyperlink r:id="R2f798fd586c04329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Sample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80949725a004e11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Recommended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4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NYSED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43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Interval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42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Hea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43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His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ory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43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for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43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Athletics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46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season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previous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average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79" w:right="55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>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hletics,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>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tramural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activities,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7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>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facilities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safety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potential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falls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adult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supervis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playground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equipment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repair,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safety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materia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ducati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include: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60" w:left="98" w:right="5149"/>
        <w:spacing w:before="97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7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>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emphasize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safety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79" w:right="128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>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Lessons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correct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safety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>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ivity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enforced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ougho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thereof.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Commissioner’s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§135.4(c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(4)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operating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administrative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supervisory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eadership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supervision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intramural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competition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tenuating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circumstances,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bilities,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strongly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79" w:right="21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competition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safety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equipment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7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smanship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enforced.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encourage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initiating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proactively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-specific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safe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alignment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encouraged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around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reduce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jury.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unsportsm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nlike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conduct,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penalties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deliberate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violations.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60" w:left="98" w:right="514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329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Ident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ation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suffering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fallen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heig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object,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mediately,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become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evident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evolve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accompanied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isn’t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he/she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unavailable,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strongly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(i.e.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assistant,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physician-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ussion.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jc w:val="left"/>
        <w:ind w:hanging="360" w:left="819" w:right="139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hyperlink r:id="R136da28012e34cd2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Centers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for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Disease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Cont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and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Prevention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1"/>
            <w:sz w:val="24"/>
            <w:szCs w:val="24"/>
            <w:spacing w:val="0"/>
            <w:strike w:val="0"/>
            <w:u w:val="single"/>
          </w:rPr>
          <w:t>'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-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HEA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UP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schools-</w:t>
        </w:r>
      </w:hyperlink>
      <w:hyperlink r:id="R1eec2f0eaf654d01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parents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suspected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suffering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cludes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ttended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separate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locker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evolving,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utside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physician,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practitioner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diagnosis.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cognizant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various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constraints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contrast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suffer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suffered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(interscholast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authorizing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performed,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ysician.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cumulative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Although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parents/guard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district-chosen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ports).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60" w:left="98" w:right="514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Symptoms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necessari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182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Amnesia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(e.g.,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decreased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immediately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difficulty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retaining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ormation)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5588"/>
        <w:spacing w:before="1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Confusion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appearing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pressure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459" w:right="-20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conscious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320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Balance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difficulty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dizziness,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clumsy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Double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blurry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vision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45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Sensitivity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sound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459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Nausea,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vomiting,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tite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346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Irritability,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changes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personality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Feeling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sluggish,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foggy,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groggy,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lightheaded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501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Concentration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problems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Slowed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drowsiness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459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Fatigue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sleep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issues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(e.g.,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sleepi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usual)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worsen,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aluated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mediately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nearest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hospital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628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Seiz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430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Looks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drowsy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awakened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omiting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45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Slurred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speech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459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people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308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Weakness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numbing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droop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Unsteady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gait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246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pinpoint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pupils,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change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pupil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eye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Significant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itabil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459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consciousness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459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Suspicion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skull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fracture: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fluid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nose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Sideline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Assessment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Neurocognitive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ng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credentia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validated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neurocognitive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(Immediate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Testing),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CogSport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60" w:left="98" w:right="514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both"/>
        <w:ind w:firstLine="0" w:left="98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Axon),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Headmin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(Automated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Neuropsycholog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Metrics);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performance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data.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dicated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(Standardized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(Balance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Error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Scoring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tools,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mportant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credentia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assessors,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conditions,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conditions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intervals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testing.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singl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mu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authorizati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fro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singl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parent/guard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testing.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tionall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parents/guard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copy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results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request.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3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Neurocogni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mputer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determ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severi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mptoms.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replac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valuation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diagnose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wi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suspected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Results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diagnosis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treatment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60" w:left="98" w:right="514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355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Diagnosis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remains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scope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practitioners,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assistants.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specialists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Department’s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rules,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fields.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familiar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encouraged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updates.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resource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Centers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Prevention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course: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45d41a61d531426a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Online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37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Concussion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38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raining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38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for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39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Healthcare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39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Providers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4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lacement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emphasized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suspected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sclosure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jury,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ignifi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(e.g.,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suspected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authorization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interscholast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suspected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history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(CD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ractitioners,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assistants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hyperlink r:id="R1c831db2833443d4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ute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3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Concuss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2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Evaluation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2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For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m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-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3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Cli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icians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4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conduct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79"/>
        </w:tabs>
        <w:jc w:val="left"/>
        <w:ind w:hanging="720" w:left="819" w:right="429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CDC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reas: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Characteristics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79"/>
        </w:tabs>
        <w:jc w:val="left"/>
        <w:ind w:firstLine="0" w:left="819" w:right="270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severity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factors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92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ity/location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diagnose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outlined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8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gnosis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Concussions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468"/>
      </w:tblPr>
      <w:tr>
        <w:trPr>
          <w:cantSplit w:val="1"/>
          <w:trHeight w:hRule="exact" w:val="1758"/>
        </w:trPr>
        <w:tc>
          <w:tcPr>
            <w:shd w:fill="D9E1F3"/>
            <w:tcMar>
              <w:left w:type="dxa" w:w="0"/>
              <w:top w:type="dxa" w:w="0"/>
              <w:right w:type="dxa" w:w="0"/>
              <w:bottom w:type="dxa" w:w="0"/>
            </w:tcMar>
            <w:tcW w:type="dxa" w:w="1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3" w:right="6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Where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injury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occurred</w:t>
            </w:r>
          </w:p>
        </w:tc>
        <w:tc>
          <w:tcPr>
            <w:shd w:fill="D9E1F3"/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41" w:right="555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diagnose</w:t>
            </w:r>
          </w:p>
        </w:tc>
        <w:tc>
          <w:tcPr>
            <w:shd w:fill="D9E1F3"/>
            <w:tcMar>
              <w:left w:type="dxa" w:w="0"/>
              <w:top w:type="dxa" w:w="0"/>
              <w:right w:type="dxa" w:w="0"/>
              <w:bottom w:type="dxa" w:w="0"/>
            </w:tcMar>
            <w:tcW w:type="dxa" w:w="18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1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can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clear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return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scho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activities</w:t>
            </w:r>
          </w:p>
        </w:tc>
        <w:tc>
          <w:tcPr>
            <w:shd w:fill="D9E1F3"/>
            <w:tcMar>
              <w:left w:type="dxa" w:w="0"/>
              <w:top w:type="dxa" w:w="0"/>
              <w:right w:type="dxa" w:w="0"/>
              <w:bottom w:type="dxa" w:w="0"/>
            </w:tcMar>
            <w:tcW w:type="dxa" w:w="16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10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Who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has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final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clearance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student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return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athletic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activities</w:t>
            </w:r>
          </w:p>
        </w:tc>
        <w:tc>
          <w:tcPr>
            <w:shd w:fill="D9E1F3"/>
            <w:tcMar>
              <w:left w:type="dxa" w:w="0"/>
              <w:top w:type="dxa" w:w="0"/>
              <w:right w:type="dxa" w:w="0"/>
              <w:bottom w:type="dxa" w:w="0"/>
            </w:tcMar>
            <w:tcW w:type="dxa" w:w="16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12" w:right="318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Additional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Information</w:t>
            </w:r>
          </w:p>
        </w:tc>
      </w:tr>
      <w:tr>
        <w:trPr>
          <w:cantSplit w:val="1"/>
          <w:trHeight w:hRule="exact" w:val="26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119"/>
              <w:spacing w:before="2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erscho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2" w:right="-20"/>
              <w:spacing w:before="2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spacing w:before="0" w:after="19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12" w:right="28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Concus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Management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Awar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Act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2" w:right="-20"/>
              <w:spacing w:before="2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spacing w:before="0" w:after="19" w:lineRule="exact" w:line="16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12" w:right="618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Concus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Management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Awar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Act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167"/>
              <w:spacing w:before="2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8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12" w:right="20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ioner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Regulati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part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.5(d)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74"/>
              <w:spacing w:before="2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Mus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free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hours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urn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erscho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s)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4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12" w:right="424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Concus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Management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Awar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Act</w:t>
            </w:r>
          </w:p>
        </w:tc>
      </w:tr>
      <w:tr>
        <w:trPr>
          <w:cantSplit w:val="1"/>
          <w:trHeight w:hRule="exact" w:val="189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03" w:right="24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dur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non-A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hanging="50" w:left="153" w:right="9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erscho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3" w:right="-20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spor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450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Nurse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2"/>
                <w:szCs w:val="12"/>
                <w:spacing w:val="0"/>
                <w:strike w:val="0"/>
                <w:u w:val="none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12" w:right="35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VIII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Education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Law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2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13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Nurse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.g.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Neuro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12" w:right="68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VIII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Education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Law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167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6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12" w:right="20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ioner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Regulati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part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.5(d)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291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orders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12" w:right="42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Concus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Management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Awar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Act</w:t>
            </w:r>
          </w:p>
        </w:tc>
      </w:tr>
      <w:tr>
        <w:trPr>
          <w:cantSplit w:val="1"/>
          <w:trHeight w:hRule="exact" w:val="20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2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03" w:right="529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4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45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Nurse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oner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12"/>
                <w:szCs w:val="12"/>
                <w:spacing w:val="0"/>
                <w:strike w:val="0"/>
                <w:u w:val="none"/>
              </w:rPr>
              <w:spacing w:before="0" w:after="7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12" w:right="35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VIII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Education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Law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2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13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Nurse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Prac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Phys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gnee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.g.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Neuro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spacing w:before="0" w:after="8" w:lineRule="exact" w:line="1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12" w:right="68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Title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VIII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Education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Law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167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rec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or*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12" w:right="206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ioner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'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Regulati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part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.5(d)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2)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2" w:right="291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Schoo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care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prov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orders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71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jc w:val="left"/>
              <w:ind w:firstLine="0" w:left="112" w:right="424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Per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Concus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Management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Awar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ness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0"/>
                <w:strike w:val="0"/>
                <w:u w:val="none"/>
              </w:rPr>
              <w:t>Act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3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459" w:right="92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scretion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Inju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Characterist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evaluation: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629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Description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4069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consciousness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occurred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459" w:right="-20"/>
        <w:spacing w:before="1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pains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soreness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Symptoms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ssessed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ncluding,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previously.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Risk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Factors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very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sensus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International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Confer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conditions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olonged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13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History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especially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covering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459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history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migrai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headaches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273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History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disabilities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developmental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History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depression,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anxiety,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disorders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reduction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7-14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sooner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severity,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ropsychologist,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trist,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traumatic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179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Post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Managem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nt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2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38" locked="0" simplePos="0" distL="114300" distT="0" distR="114300" distB="0" behindDoc="1">
                <wp:simplePos x="0" y="0"/>
                <wp:positionH relativeFrom="page">
                  <wp:posOffset>1123950</wp:posOffset>
                </wp:positionH>
                <wp:positionV relativeFrom="paragraph">
                  <wp:posOffset>-230</wp:posOffset>
                </wp:positionV>
                <wp:extent cx="5525007" cy="3074922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25007" cy="3074922"/>
                          <a:chOff x="0" y="0"/>
                          <a:chExt cx="5525007" cy="3074922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0" y="0"/>
                            <a:ext cx="5525007" cy="175259"/>
                          </a:xfrm>
                          <a:custGeom>
                            <a:avLst/>
                            <a:pathLst>
                              <a:path w="55250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525007" y="0"/>
                                </a:lnTo>
                                <a:lnTo>
                                  <a:pt x="55250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175259"/>
                            <a:ext cx="5525007" cy="175260"/>
                          </a:xfrm>
                          <a:custGeom>
                            <a:avLst/>
                            <a:pathLst>
                              <a:path w="552500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525007" y="0"/>
                                </a:lnTo>
                                <a:lnTo>
                                  <a:pt x="552500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350520"/>
                            <a:ext cx="5525007" cy="175513"/>
                          </a:xfrm>
                          <a:custGeom>
                            <a:avLst/>
                            <a:pathLst>
                              <a:path w="5525007" h="175513">
                                <a:moveTo>
                                  <a:pt x="0" y="175513"/>
                                </a:moveTo>
                                <a:lnTo>
                                  <a:pt x="0" y="0"/>
                                </a:lnTo>
                                <a:lnTo>
                                  <a:pt x="5525007" y="0"/>
                                </a:lnTo>
                                <a:lnTo>
                                  <a:pt x="5525007" y="175513"/>
                                </a:lnTo>
                                <a:lnTo>
                                  <a:pt x="0" y="175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526033"/>
                            <a:ext cx="5525007" cy="175259"/>
                          </a:xfrm>
                          <a:custGeom>
                            <a:avLst/>
                            <a:pathLst>
                              <a:path w="55250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525007" y="0"/>
                                </a:lnTo>
                                <a:lnTo>
                                  <a:pt x="55250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701292"/>
                            <a:ext cx="5525007" cy="175259"/>
                          </a:xfrm>
                          <a:custGeom>
                            <a:avLst/>
                            <a:pathLst>
                              <a:path w="55250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525007" y="0"/>
                                </a:lnTo>
                                <a:lnTo>
                                  <a:pt x="55250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876552"/>
                            <a:ext cx="5525007" cy="175259"/>
                          </a:xfrm>
                          <a:custGeom>
                            <a:avLst/>
                            <a:pathLst>
                              <a:path w="552500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525007" y="175259"/>
                                </a:lnTo>
                                <a:lnTo>
                                  <a:pt x="5525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1051814"/>
                            <a:ext cx="5525007" cy="175259"/>
                          </a:xfrm>
                          <a:custGeom>
                            <a:avLst/>
                            <a:pathLst>
                              <a:path w="55250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525007" y="0"/>
                                </a:lnTo>
                                <a:lnTo>
                                  <a:pt x="55250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1227073"/>
                            <a:ext cx="5525007" cy="175259"/>
                          </a:xfrm>
                          <a:custGeom>
                            <a:avLst/>
                            <a:pathLst>
                              <a:path w="55250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525007" y="0"/>
                                </a:lnTo>
                                <a:lnTo>
                                  <a:pt x="55250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1402333"/>
                            <a:ext cx="5525007" cy="175259"/>
                          </a:xfrm>
                          <a:custGeom>
                            <a:avLst/>
                            <a:pathLst>
                              <a:path w="55250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525007" y="0"/>
                                </a:lnTo>
                                <a:lnTo>
                                  <a:pt x="55250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1577592"/>
                            <a:ext cx="5525007" cy="270509"/>
                          </a:xfrm>
                          <a:custGeom>
                            <a:avLst/>
                            <a:pathLst>
                              <a:path w="5525007" h="270509">
                                <a:moveTo>
                                  <a:pt x="0" y="270509"/>
                                </a:moveTo>
                                <a:lnTo>
                                  <a:pt x="0" y="0"/>
                                </a:lnTo>
                                <a:lnTo>
                                  <a:pt x="5525007" y="0"/>
                                </a:lnTo>
                                <a:lnTo>
                                  <a:pt x="5525007" y="270509"/>
                                </a:lnTo>
                                <a:lnTo>
                                  <a:pt x="0" y="270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1848102"/>
                            <a:ext cx="5525007" cy="175259"/>
                          </a:xfrm>
                          <a:custGeom>
                            <a:avLst/>
                            <a:pathLst>
                              <a:path w="55250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525007" y="0"/>
                                </a:lnTo>
                                <a:lnTo>
                                  <a:pt x="55250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2023362"/>
                            <a:ext cx="5525007" cy="175260"/>
                          </a:xfrm>
                          <a:custGeom>
                            <a:avLst/>
                            <a:pathLst>
                              <a:path w="552500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525007" y="175260"/>
                                </a:lnTo>
                                <a:lnTo>
                                  <a:pt x="5525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2198623"/>
                            <a:ext cx="5525007" cy="175260"/>
                          </a:xfrm>
                          <a:custGeom>
                            <a:avLst/>
                            <a:pathLst>
                              <a:path w="552500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525007" y="0"/>
                                </a:lnTo>
                                <a:lnTo>
                                  <a:pt x="552500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2373884"/>
                            <a:ext cx="5525007" cy="175258"/>
                          </a:xfrm>
                          <a:custGeom>
                            <a:avLst/>
                            <a:pathLst>
                              <a:path w="552500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525007" y="0"/>
                                </a:lnTo>
                                <a:lnTo>
                                  <a:pt x="552500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2549142"/>
                            <a:ext cx="5525007" cy="175259"/>
                          </a:xfrm>
                          <a:custGeom>
                            <a:avLst/>
                            <a:pathLst>
                              <a:path w="552500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525007" y="175259"/>
                                </a:lnTo>
                                <a:lnTo>
                                  <a:pt x="5525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2724404"/>
                            <a:ext cx="5525007" cy="175259"/>
                          </a:xfrm>
                          <a:custGeom>
                            <a:avLst/>
                            <a:pathLst>
                              <a:path w="552500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525007" y="0"/>
                                </a:lnTo>
                                <a:lnTo>
                                  <a:pt x="552500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2899664"/>
                            <a:ext cx="5525007" cy="175258"/>
                          </a:xfrm>
                          <a:custGeom>
                            <a:avLst/>
                            <a:pathLst>
                              <a:path w="552500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525007" y="175258"/>
                                </a:lnTo>
                                <a:lnTo>
                                  <a:pt x="5525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agnosed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determined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treati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different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prolong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monitored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clarification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absence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Children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increased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severe,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potential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permanent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disability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e.g.,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dementia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chron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traumatic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encephalopathy),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death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imperative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resuming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warrants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safety,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caution.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Cognitive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Rest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avoid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stimulation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573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Computers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Television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viewing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439" w:right="803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459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writing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ind w:firstLine="0" w:left="459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homework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388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significant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projects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band,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chorus,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7469"/>
        <w:spacing w:before="1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lights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Parents/guardians,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watch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igue,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irritabi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headaches,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blurred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vision,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dizziness;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eappe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stimulation.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2472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8929878</wp:posOffset>
                </wp:positionV>
                <wp:extent cx="1829054" cy="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054" cy="0"/>
                        </a:xfrm>
                        <a:custGeom>
                          <a:avLst/>
                          <a:pathLst>
                            <a:path w="1829054" h="0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14-16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manifest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behaviors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consens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agreement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anaging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beco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Accordingly,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prescribed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widely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rventions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population.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miti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-concuss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romote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izing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energy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demands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jc w:val="both"/>
        <w:ind w:firstLine="720" w:left="98" w:right="92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currently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ufficient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evidence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prescribing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achieves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objectives.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brief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patients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encouraged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become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progressively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symptom-exacerbation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thresho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(i.e.,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thletes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orous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exertion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durat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defi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literature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8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Initially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exhibit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increased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difficulties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focusing,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additiona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increase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irritability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sivity.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cularly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tutors,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become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fatigu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allowed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reminded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crowded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hallway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cafet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ria)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ptoms.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CDC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resources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hyperlink r:id="Rea4fb34762e94f14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Hel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ing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9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Students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9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Recover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8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from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9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f318f2203d984d7f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Concussion: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4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assroom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5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5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6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chers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55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Examples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eliminating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homework,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assignments,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lengthened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assignments.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classroom.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listen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watch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clues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reflecting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availab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availab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notified.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inadv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rtently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McCrory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Sports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;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:1–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oi:10.1136/bjsport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-2017-097699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38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prolong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imperative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complaints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(e.g.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blurry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headaches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etc.).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procedures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transitioning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missed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nments.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strators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agnosed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cussions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odations.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situations,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months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longer.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Rehabil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1973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viduals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sabil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Federal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financi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"free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(FAPE)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qualified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sabil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sdiction,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nature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severity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disability.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04,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sabled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hyperlink r:id="R2b673cc151c5469f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7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Department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8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of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8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Education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7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Office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8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of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7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Civil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6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Righ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31"/>
            <w:strike w:val="0"/>
            <w:u w:val="none"/>
          </w:rPr>
          <w:t xml:space="preserve"> </w:t>
        </w:r>
      </w:hyperlink>
      <w:hyperlink r:id="R2546d791f316456e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Protecting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8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Students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8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with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2a10e4b6f38e4207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Disabilities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89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Q&amp;A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9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temporary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mpairments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Academic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vities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87" w:left="98" w:right="9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lasting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imately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24-48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(aka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coinci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concerns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rify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accommodations,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research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sugg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acceptable;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however,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(e.g.,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points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ale).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monitored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2190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8769604</wp:posOffset>
                </wp:positionV>
                <wp:extent cx="1829054" cy="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054" cy="0"/>
                        </a:xfrm>
                        <a:custGeom>
                          <a:avLst/>
                          <a:pathLst>
                            <a:path w="1829054" h="0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recommendations.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fatigued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diagnosed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Generally,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permitted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Principals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manuals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hyperlink r:id="Re4a29cd7b0c04f04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Test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9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Access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c2a5a6c07e4444a8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and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02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Accommodations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03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for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04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Stude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04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with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04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Disabilities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06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procedures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authorizing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dations.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manuals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excused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opportunities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strategy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2"/>
          <w:szCs w:val="2"/>
          <w:spacing w:val="0"/>
          <w:strike w:val="0"/>
          <w:u w:val="none"/>
        </w:rPr>
        <w:spacing w:before="0" w:after="0" w:lineRule="exact" w:line="1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3"/>
      </w:tblPr>
      <w:tr>
        <w:trPr>
          <w:cantSplit w:val="1"/>
          <w:trHeight w:hRule="exact" w:val="30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Stage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Activity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Goal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each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step</w:t>
            </w:r>
          </w:p>
        </w:tc>
      </w:tr>
      <w:tr>
        <w:trPr>
          <w:cantSplit w:val="1"/>
          <w:trHeight w:hRule="exact" w:val="10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269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Daily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tiviti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home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child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mptoms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7" w:right="157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pical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activities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hild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long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increa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mptoms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(e.g.,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ding,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texting,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screen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time).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Start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5–15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gradually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build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229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Gradual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return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pical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activities</w:t>
            </w:r>
          </w:p>
        </w:tc>
      </w:tr>
      <w:tr>
        <w:trPr>
          <w:cantSplit w:val="1"/>
          <w:trHeight w:hRule="exact" w:val="4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activities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7" w:right="28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ework,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other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cognitive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activities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classro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514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Incre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tolerance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cognitive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work</w:t>
            </w:r>
          </w:p>
        </w:tc>
      </w:tr>
      <w:tr>
        <w:trPr>
          <w:cantSplit w:val="1"/>
          <w:trHeight w:hRule="exact" w:val="8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Return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-time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7" w:right="207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Gradual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introdu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schoolw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rk.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start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partial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chool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incr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ased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breaks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during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day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679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Incre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academic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activities</w:t>
            </w:r>
          </w:p>
        </w:tc>
      </w:tr>
      <w:tr>
        <w:trPr>
          <w:cantSplit w:val="1"/>
          <w:trHeight w:hRule="exact" w:val="6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2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5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Return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-time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19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7" w:right="86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Gradually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progress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school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activities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until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tolerated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5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both"/>
              <w:ind w:firstLine="0" w:left="108" w:right="334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Return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acad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catch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issed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work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Rest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getting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adequate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sleep,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frequent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naps,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avoid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exertion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avoided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9"/>
        </w:tabs>
        <w:jc w:val="left"/>
        <w:ind w:firstLine="0" w:left="459" w:right="105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collision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elevated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intense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exercise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157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results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increased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(e.g.,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strength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raining)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360" w:left="98" w:right="9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allowed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iffe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vidually.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difficulties,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6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Crory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Sports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2017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;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:1–10.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oi:10.1136/bjsport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-2017-097699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2343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8929878</wp:posOffset>
                </wp:positionV>
                <wp:extent cx="1829054" cy="0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054" cy="0"/>
                        </a:xfrm>
                        <a:custGeom>
                          <a:avLst/>
                          <a:pathLst>
                            <a:path w="1829054" h="0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stimulation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causes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tigue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first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-48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begin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jc w:val="left"/>
        <w:ind w:firstLine="720" w:left="98" w:right="88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agree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symptom-free.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Accordingly,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cribed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widely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interventions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popu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mmending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miti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minimiz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ener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8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87" w:left="98" w:right="8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Physi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Activit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typically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nsity.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previous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sugges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ceptable.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tivities.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monitored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specialist’s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recommendations.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brief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–48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ptom-l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begun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exacerbation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esho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(stage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solved,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continue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next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he/she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criteria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(e.g.,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tivity,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rate,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exercise,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Generally,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through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rehabilitation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history,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vidualized.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McCrory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Sports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17;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:1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doi: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0.1136/bjsport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-2017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097699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3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568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8784082</wp:posOffset>
                </wp:positionV>
                <wp:extent cx="1829054" cy="0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054" cy="0"/>
                        </a:xfrm>
                        <a:custGeom>
                          <a:avLst/>
                          <a:pathLst>
                            <a:path w="1829054" h="0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10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jc w:val="both"/>
        <w:ind w:firstLine="360" w:left="98" w:right="9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experience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prolonged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mpto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inactivity,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longer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because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tegies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outlined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issue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symptom-limited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xercise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prescription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setting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prolonged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panying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systematic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cussi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n-re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stepwise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roach,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previous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8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8"/>
          <w:w w:val="100"/>
          <w:sz w:val="24"/>
          <w:szCs w:val="24"/>
          <w:spacing w:val="0"/>
          <w:strike w:val="0"/>
          <w:u w:val="none"/>
        </w:rPr>
        <w:spacing w:before="0" w:after="7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trategy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9"/>
          <w:w w:val="100"/>
          <w:sz w:val="16"/>
          <w:szCs w:val="16"/>
          <w:spacing w:val="0"/>
          <w:strike w:val="0"/>
          <w:u w:val="none"/>
        </w:rPr>
        <w:t>5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3"/>
      </w:tblPr>
      <w:tr>
        <w:trPr>
          <w:cantSplit w:val="1"/>
          <w:trHeight w:hRule="exact" w:val="30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Stage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6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Aim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Activity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Goal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each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step</w:t>
            </w:r>
          </w:p>
        </w:tc>
      </w:tr>
      <w:tr>
        <w:trPr>
          <w:cantSplit w:val="1"/>
          <w:trHeight w:hRule="exact" w:val="4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6" w:right="155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mptom-limited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activity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309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Daily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tiviti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prov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ke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mptoms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276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Gradual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reintroduction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work/school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activiti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6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6" w:right="46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Light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aerobic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exercise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149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Walking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stationa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cycling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slow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pace.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resistance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training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Incre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heart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rate</w:t>
            </w:r>
          </w:p>
        </w:tc>
      </w:tr>
      <w:tr>
        <w:trPr>
          <w:cantSplit w:val="1"/>
          <w:trHeight w:hRule="exact" w:val="4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6" w:right="414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Sport-specific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exercise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361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Running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skating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drills.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head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impact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activ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Add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movement</w:t>
            </w:r>
          </w:p>
        </w:tc>
      </w:tr>
      <w:tr>
        <w:trPr>
          <w:cantSplit w:val="1"/>
          <w:trHeight w:hRule="exact" w:val="6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6" w:right="449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Non-contact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training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drills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77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Harder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training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drills,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e.g.,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passing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drills.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start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progressive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resistance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training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19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Exercise,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coordina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increased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thinking</w:t>
            </w:r>
          </w:p>
        </w:tc>
      </w:tr>
      <w:tr>
        <w:trPr>
          <w:cantSplit w:val="1"/>
          <w:trHeight w:hRule="exact" w:val="6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6" w:right="569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contact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practice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both"/>
              <w:ind w:firstLine="0" w:left="108" w:right="751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Following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medical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ear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nce,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participate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training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activities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251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Restore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confidence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assess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funct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skills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coaching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staff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7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0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Return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sport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game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play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11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11" w:right="12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initial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–48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relative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cognitive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recommended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beginn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progression.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211" w:right="124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longer)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progression.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ercise,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previous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step.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Resistance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training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ages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earl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istent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(e.g.,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–14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adults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month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childre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athlete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refe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professio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expert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87" w:left="98" w:right="9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concerns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questions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his/her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designee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clarify.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accommodations.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ditionally,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urals)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8NYCRR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135.4(c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(7)(i).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31" w:right="9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difficulties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reassured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kely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98" w:right="3711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Sports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017;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0:1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–10.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doi: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0.11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6/bjsport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017-097699McCr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l.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2017.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6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McCrory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34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temporary,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safe,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avoid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quickly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pported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numerous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encouragement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resolve.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practitioner.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  <w:r>
        <mc:AlternateContent>
          <mc:Choice Requires="wps">
            <w:drawing>
              <wp:anchor allowOverlap="1" layoutInCell="0" relativeHeight="2143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8769604</wp:posOffset>
                </wp:positionV>
                <wp:extent cx="1829054" cy="0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054" cy="0"/>
                        </a:xfrm>
                        <a:custGeom>
                          <a:avLst/>
                          <a:pathLst>
                            <a:path w="1829054" h="0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136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-26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eam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dinated,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collective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effort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s)/g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n(s)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monitor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dvocate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ropriate,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reduce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ability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36"/>
        </w:tabs>
        <w:jc w:val="both"/>
        <w:ind w:firstLine="787" w:left="98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usefu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strategy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achieve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coordination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tricts/buildings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implement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limited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Parents/Guardians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59" w:right="31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Administ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Pupil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59" w:right="360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Specialists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Nurse(s)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59" w:right="309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59" w:right="48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Teacher/C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collaboration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substantial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ssisting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contributes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safe,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maximum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potential.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primary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focus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§902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instances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affiliates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welfare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practitioner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rector.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§902,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registered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(LPN)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dependent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irectio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LPNs’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triage;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iaging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njured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ind w:firstLine="0" w:left="98" w:right="-20"/>
        <w:spacing w:before="0" w:after="0" w:lineRule="auto" w:line="240"/>
        <w:widowControl w:val="0"/>
      </w:pPr>
      <w:hyperlink r:id="Re88d6860593b4ca2"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6"/>
            <w:w w:val="100"/>
            <w:sz w:val="14"/>
            <w:szCs w:val="14"/>
            <w:spacing w:val="0"/>
            <w:strike w:val="0"/>
            <w:u w:val="none"/>
          </w:rPr>
          <w:t>6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6"/>
            <w:w w:val="100"/>
            <w:sz w:val="14"/>
            <w:szCs w:val="14"/>
            <w:spacing w:val="5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Edu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1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ation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Law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Artic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1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139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section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16"/>
            <w:szCs w:val="16"/>
            <w:spacing w:val="0"/>
            <w:strike w:val="0"/>
            <w:u w:val="single"/>
          </w:rPr>
          <w:t>6902(2)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c961048abf447da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NYS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Board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Nursing,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Nursing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Guide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ctice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36-37)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§13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.4(c)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4)(i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ertification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supervisory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supervis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intramural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competition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ogram.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tenuating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circumstances,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responsibilities,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Commissioner.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ervices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mmissioner’s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135.4.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tabs>
          <w:tab w:val="left" w:leader="none" w:pos="6782"/>
        </w:tabs>
        <w:jc w:val="left"/>
        <w:ind w:firstLine="720" w:left="98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level.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secondary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NYCRR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§135.4(7)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supervised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ysician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Article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8351.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hyperlink r:id="Ra120d196581646d8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NYSED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85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f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fice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84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of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3aed76be1cb84d66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Professions,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Athletic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Trainers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0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dent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encouraged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communicate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guardians,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primarily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agnosed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ansitioning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feedback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dependent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factors.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prevention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uries.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ouraged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periencing.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ducated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severe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jury,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permanent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sability,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death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-injury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normal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before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encouraged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difficulties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perience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assignments.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Encourage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classmates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teammates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Promote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environment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acceptable.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Guardian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73"/>
        </w:tabs>
        <w:jc w:val="both"/>
        <w:ind w:firstLine="720" w:left="98" w:right="9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integral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primary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advocate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diagnosed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important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unicates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Understandably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essful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concerned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ll-be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recommended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parents/guardians: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accompl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pamphlets,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resourc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involvement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iliar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believed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immediately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implemented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understand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prolong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anner.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Monitor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ansition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concerns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necessary.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Communicate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transitioning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Communicate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xperiencing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significant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fatigue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Admini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trator/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Pupil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Perso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nel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Services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designee,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strator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enforce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implemen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administrators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Arrange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meetings.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communication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uidance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ictwide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ansport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suspected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diagnosed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Enforce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otocols.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liaison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Encourage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periencing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fatigue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Encourage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FERPA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(Family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Rights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Director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practitioner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employ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important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procedures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identifying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Collaborate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liaison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contacting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necessary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clarify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eetings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providers’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begin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task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delegated,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concise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accepting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clearance.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ptoms,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history,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severity,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vity.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Commissioner’s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discretion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either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learance,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udent.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monitor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multiple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atypical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recovery.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Encourage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communicate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suspected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diagnosed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Become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neurocogn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(e.g.,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IMPACT,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Headminders,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ANAM),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utilized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maintain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Healt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providers/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Specialists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guida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begin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itioning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back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jc w:val="both"/>
        <w:ind w:firstLine="720" w:left="98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different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govern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nfidentiality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specialists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governed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HIPAA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Insurance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Portability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Accountability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gov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FERPA.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Likew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hyperlink r:id="R86f3e832d5ea4bcc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Joint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Gui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ance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the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App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tion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of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0e11935536ce4f2f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HIPAA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and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FERPA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student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health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records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monitoring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strict’s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deemed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giving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verbal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essionals.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tivities.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orts)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Nurse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(RN)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unicates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taff.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Often,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he/she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collects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documentation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integral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identifying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otential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ussion.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Additionally,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neurocognitive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permitted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credentialed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suffered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significant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warrant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nearest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hospital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parents/guardians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sports).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guardia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(best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both)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complications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warrant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immedi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implementation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accommodations.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alist’s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Monitor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unicating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specialist,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irector,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necessary.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Collaborate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determined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necessary.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specialist’s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legating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tocols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history,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severity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permitti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ector’s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392" w:right="9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validated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neurocogn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computerized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assessment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tools,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credenti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19" w:right="8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results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him/h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status.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prevention.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jc w:val="both"/>
        <w:ind w:firstLine="720" w:left="98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-approved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course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web-based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hyperlink r:id="R1005e357fa574b2d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DC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Heads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Up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Clinicians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Train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ng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Course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ncouraged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930"/>
        <w:spacing w:before="0" w:after="0" w:lineRule="auto" w:line="240"/>
        <w:widowControl w:val="0"/>
      </w:pPr>
      <w:r>
        <w:rPr>
          <w:b w:val="0"/>
          <w:bCs w:val="0"/>
          <w:color w:val="FF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scope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racti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described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training.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Registered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scope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Physi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Director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adership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supervision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intramural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competition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istrict’s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charge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program.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parents/guardians,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liaison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between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coaches.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pre-season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anagement.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annual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parents/guardia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suspected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permitted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eceived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officia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permitted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determine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suspected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continue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oaches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transport.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NYSPHAA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(New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Associ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PSAL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(Public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League),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associations’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enforced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intersc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implem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Enforce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requirements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Commissioner’s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Regulation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cept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readily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availab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coaches.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Certif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rainer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supervis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identifying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potential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diagnosed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integral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post-concussion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baseline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standardized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computerized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redentialed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suffered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events.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determi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warrant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transport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nearest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hospital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parents/guardians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believed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guardia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instructions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(best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both)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complications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warrant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immedi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implementation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sts’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accommodations.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Monitor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vities,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step,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unicating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rector,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uard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Communicate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ersonnel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progress.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deleg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ainer).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history,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severity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etc.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clude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delegate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appropriate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post-concussion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bservations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oversee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standardized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computerized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credenti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results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him/h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status.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preven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Department-approved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course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years.</w:t>
      </w:r>
    </w:p>
    <w:p>
      <w:pPr>
        <w:jc w:val="left"/>
        <w:ind w:firstLine="0" w:left="98" w:right="88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-based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hyperlink r:id="R44f388621d8d4cef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CDC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7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Heads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7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Up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9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28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Clinic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ans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1a0c60b463ed4948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Training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Cours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000000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>.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ncouraged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98" w:right="930"/>
        <w:spacing w:before="0" w:after="0" w:lineRule="auto" w:line="240"/>
        <w:widowControl w:val="0"/>
      </w:pPr>
      <w:r>
        <w:rPr>
          <w:b w:val="0"/>
          <w:bCs w:val="0"/>
          <w:color w:val="FF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Note: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video,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scope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racti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described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training.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Registered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licens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scope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Educat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Teacher/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Coaches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19"/>
        </w:tabs>
        <w:jc w:val="both"/>
        <w:ind w:firstLine="720" w:left="98" w:right="9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occur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typically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staff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interscholastic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practices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etitions.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essential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(PE)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famili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potential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causes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safety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irst.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taken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gnificant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blow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because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Awareness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immediate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removal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believed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sustained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available)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injury.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exhibiting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ficant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nearest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hospital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services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(EMS)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39"/>
        </w:tabs>
        <w:jc w:val="both"/>
        <w:ind w:hanging="360" w:left="819" w:right="9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evaluation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materials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certified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otential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necessary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engage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complicate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condition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2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agnosed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(interscholast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sports)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until,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conjunction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physician,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teacher/coach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received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authorization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designee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4"/>
        <w:spacing w:before="3" w:after="0" w:lineRule="auto" w:line="233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ector,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trainer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gradual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return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accordance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2"/>
        <w:spacing w:before="7" w:after="0" w:lineRule="auto" w:line="237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8"/>
          <w:szCs w:val="28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Ensure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diagnosed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substitute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phys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unless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clears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(e.g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cognitive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report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permitted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articip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provider).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Complete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-approved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coaches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every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two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approved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hyperlink r:id="R2f1bc7d38efe42ce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Concussion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4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Sports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2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Train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ng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0faa631baba7459c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Course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63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developed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CDC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National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Federation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Associ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athletic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personnel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encouraged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seek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further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ons.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77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6" w:lineRule="exact" w:line="240"/>
      </w:pPr>
      <w:r>
        <mc:AlternateContent>
          <mc:Choice Requires="wps">
            <w:drawing>
              <wp:anchor allowOverlap="1" layoutInCell="0" relativeHeight="2083" locked="0" simplePos="0" distL="114300" distT="0" distR="114300" distB="0" behindDoc="1">
                <wp:simplePos x="0" y="0"/>
                <wp:positionH relativeFrom="page">
                  <wp:posOffset>1143000</wp:posOffset>
                </wp:positionH>
                <wp:positionV relativeFrom="page">
                  <wp:posOffset>8790178</wp:posOffset>
                </wp:positionV>
                <wp:extent cx="1829054" cy="0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054" cy="0"/>
                        </a:xfrm>
                        <a:custGeom>
                          <a:avLst/>
                          <a:pathLst>
                            <a:path w="1829054" h="0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>Teacher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20" w:left="98" w:right="92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recove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making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minimize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aggravating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sufficient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cogn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refer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strict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protocols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rivate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academic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odations.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severe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requiring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commodations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(see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plans).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classrooms.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Therefore,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Teachers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should: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ict’s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policy.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94"/>
          <w:tab w:val="left" w:leader="none" w:pos="3370"/>
          <w:tab w:val="left" w:leader="none" w:pos="5026"/>
          <w:tab w:val="left" w:leader="none" w:pos="6240"/>
          <w:tab w:val="left" w:leader="none" w:pos="7536"/>
        </w:tabs>
        <w:jc w:val="left"/>
        <w:ind w:hanging="360" w:left="819" w:right="8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Attend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professional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devel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regarding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management.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Review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emergency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nurse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medical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director.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Know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warrant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ceasing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activity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ice.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gnment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healthcare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provide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orders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admi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istration.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360" w:left="819" w:right="93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Communicate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assigned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direct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observations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classroom,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including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symptoms.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819" w:right="88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▪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Invite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parent/guardian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participation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d’s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needs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20" w:left="98" w:right="8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rovides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areas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difficulties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student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concuss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along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suggested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accommodations.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8"/>
          <w:w w:val="100"/>
          <w:sz w:val="16"/>
          <w:szCs w:val="16"/>
          <w:spacing w:val="0"/>
          <w:strike w:val="0"/>
          <w:u w:val="none"/>
        </w:rPr>
        <w:t>7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3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Problem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Area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Problem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Description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Accom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ations</w:t>
            </w:r>
          </w:p>
        </w:tc>
      </w:tr>
      <w:tr>
        <w:trPr>
          <w:cantSplit w:val="1"/>
          <w:trHeight w:hRule="exact" w:val="10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7" w:right="-20"/>
              <w:spacing w:before="1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Expression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both"/>
              <w:ind w:firstLine="0" w:left="108" w:right="89"/>
              <w:spacing w:before="1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Word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Retrieval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trouble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thinking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specific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words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(word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finding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probl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expressing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specifics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mptoms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funct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diffi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ulti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417"/>
              <w:spacing w:before="1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Allow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studen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express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themselves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both"/>
              <w:ind w:firstLine="0" w:left="108" w:right="87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Ask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questions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about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cific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mptoms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problems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(i.e.,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having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headache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>?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54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7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Comprehension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Spoken: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102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onfused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uch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informat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present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quickly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45" w:left="108" w:right="261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extra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processing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informat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understand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what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others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saying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right"/>
              <w:ind w:firstLine="0" w:left="80" w:right="59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trouble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following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complex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mult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-step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directions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45" w:left="108" w:right="157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take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longer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than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expect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respond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qu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833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Speak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slowly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clearly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Use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short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sentences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30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Repeat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complex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sentences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when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necessary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45" w:left="108" w:right="119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Allow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students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cess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comprehend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45" w:left="108" w:right="253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Provide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spoken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written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instru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tions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direct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ons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>Adapted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>Center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>Disea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>Control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>Prev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none"/>
        </w:rPr>
        <w:t>tion,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-6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>Heads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>Facts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>Physicians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>About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>Mild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>Traumatic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>Brain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-6"/>
          <w:w w:val="100"/>
          <w:sz w:val="15"/>
          <w:szCs w:val="15"/>
          <w:spacing w:val="0"/>
          <w:strike w:val="0"/>
          <w:u w:val="single"/>
        </w:rPr>
        <w:t>Injury,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6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03"/>
      </w:tblPr>
      <w:tr>
        <w:trPr>
          <w:cantSplit w:val="1"/>
          <w:trHeight w:hRule="exact" w:val="287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6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6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0"/>
                <w:szCs w:val="20"/>
              </w:rPr>
              <w:spacing w:before="0" w:after="17" w:lineRule="exact" w:line="20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Written: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slow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11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rouble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reading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material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complex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formats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with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small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print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rouble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filling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9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6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24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Allow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studen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extra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time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read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complete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17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Provide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written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material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sim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formats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large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print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when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possible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214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Have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someone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items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and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fill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out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the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forms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for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students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are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having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trouble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•Provide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word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prompts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jc w:val="left"/>
              <w:ind w:firstLine="0" w:left="108" w:right="303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•U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of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multip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choice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responses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need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sti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ctly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diff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>rent.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0" w:lineRule="exact" w:line="240"/>
      </w:pPr>
    </w:p>
    <w:p>
      <w:pPr>
        <w:jc w:val="left"/>
        <w:ind w:hanging="67" w:left="166" w:right="25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information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classroom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odations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found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hyperlink r:id="Rda2ee13225db42a1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Upstate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Medical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Un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versity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Concussion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in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1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4"/>
            <w:szCs w:val="24"/>
            <w:spacing w:val="0"/>
            <w:strike w:val="0"/>
            <w:u w:val="single"/>
          </w:rPr>
          <w:t>Classroom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10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200" w:left="98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98" w:right="-20"/>
        <w:spacing w:before="2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59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37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Resourc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245"/>
        <w:spacing w:before="0" w:after="0" w:lineRule="auto" w:line="240"/>
        <w:widowControl w:val="0"/>
      </w:pPr>
      <w:hyperlink r:id="Ra71fccbe73c14430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American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ociation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of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Neurological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Surgeons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22/18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757"/>
        <w:spacing w:before="0" w:after="0" w:lineRule="auto" w:line="240"/>
        <w:widowControl w:val="0"/>
      </w:pPr>
      <w:hyperlink r:id="R23c6ef055da24f9f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Brain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Injury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Association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of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New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York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3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State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22/18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749"/>
        <w:spacing w:before="0" w:after="0" w:lineRule="auto" w:line="240"/>
        <w:widowControl w:val="0"/>
      </w:pPr>
      <w:hyperlink r:id="Rc4f7ad158f254c85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BrainSTEPS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Pen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sylvani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2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-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Strategies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for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Teaching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Educators,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Parents,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&amp;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Students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Access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3/22/18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7552"/>
        <w:spacing w:before="0" w:after="0" w:lineRule="auto" w:line="240"/>
        <w:widowControl w:val="0"/>
      </w:pPr>
      <w:hyperlink r:id="R310f01af6bc749f1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CDC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Heads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Up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3/22/186/8/17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-17" w:right="8184"/>
        <w:spacing w:before="0" w:after="0" w:lineRule="auto" w:line="240"/>
        <w:widowControl w:val="0"/>
      </w:pPr>
      <w:hyperlink r:id="Rd02e71b2c74d4657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Child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Health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u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22/18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377"/>
        <w:spacing w:before="0" w:after="0" w:lineRule="auto" w:line="239"/>
        <w:widowControl w:val="0"/>
      </w:pPr>
      <w:hyperlink r:id="Rb3aa3bd4ee3248e0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2016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Consensus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Statement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Concussion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in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Sport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4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–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The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5th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International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Conference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22/18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721"/>
        <w:spacing w:before="0" w:after="0" w:lineRule="auto" w:line="240"/>
        <w:widowControl w:val="0"/>
      </w:pPr>
      <w:hyperlink r:id="Rb64ace97ebfc4082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NYS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Local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Departments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of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Soc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Services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22/18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480"/>
        <w:spacing w:before="0" w:after="0" w:lineRule="auto" w:line="239"/>
        <w:widowControl w:val="0"/>
      </w:pPr>
      <w:hyperlink r:id="R8779fbcfcaba492e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Nationwide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Children’s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Hospita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2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-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Educator’s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Guide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ussions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in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the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Classroom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22/18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135"/>
        <w:spacing w:before="0" w:after="0" w:lineRule="auto" w:line="240"/>
        <w:widowControl w:val="0"/>
      </w:pPr>
      <w:hyperlink r:id="R364c617237154a41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NYS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Depar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ment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of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lth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TBI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a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Concussions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22/18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313"/>
        <w:spacing w:before="0" w:after="0" w:lineRule="auto" w:line="240"/>
        <w:widowControl w:val="0"/>
      </w:pPr>
      <w:hyperlink r:id="R9165049b64ee4f8f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New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York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ate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Public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igh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School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Athletic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Associati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o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n,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Safety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and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Research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22/18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365"/>
        <w:spacing w:before="0" w:after="0" w:lineRule="auto" w:line="240"/>
        <w:widowControl w:val="0"/>
      </w:pPr>
      <w:hyperlink r:id="R2df62a58fa4b4cb8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Upstate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Medical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University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Concussion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in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the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Classroom</w:t>
        </w:r>
      </w:hyperlink>
      <w:r>
        <w:rPr>
          <w:b w:val="0"/>
          <w:bCs w:val="0"/>
          <w:i w:val="0"/>
          <w:iCs w:val="0"/>
          <w:w w:val="10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acces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22/18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4560" w:left="0" w:right="508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NYSED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Guidelines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Concussion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Management</w:t>
      </w:r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18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659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ljw5gq5.png" Id="R43efeea4f84d4a6a" /><Relationship Type="http://schemas.openxmlformats.org/officeDocument/2006/relationships/hyperlink" Target="http://www.p12.nysed.gov/sss/schoolhealth/schoolhealthservices/" TargetMode="External" Id="R00d64ce754bb4ac9" /><Relationship Type="http://schemas.openxmlformats.org/officeDocument/2006/relationships/hyperlink" Target="http://www.p12.nysed.gov/sss/schoolhealth/schoolhealthservices/" TargetMode="External" Id="R4074df8f0a964484" /><Relationship Type="http://schemas.openxmlformats.org/officeDocument/2006/relationships/hyperlink" Target="http://www.health.ny.gov/prevention/injury_prevention/traumatic_brain_injury/index.htm" TargetMode="External" Id="R18f49128d6204e37" /><Relationship Type="http://schemas.openxmlformats.org/officeDocument/2006/relationships/hyperlink" Target="http://www.health.ny.gov/prevention/injury_prevention/traumatic_brain_injury/index.htm" TargetMode="External" Id="Ra209123ec566454e" /><Relationship Type="http://schemas.openxmlformats.org/officeDocument/2006/relationships/hyperlink" Target="http://www.p12.nysed.gov/sss/documents/ReqNYSSchoolHealthExamForm.pdf" TargetMode="External" Id="R677bc6b0ea2a47a0" /><Relationship Type="http://schemas.openxmlformats.org/officeDocument/2006/relationships/hyperlink" Target="http://www.p12.nysed.gov/sss/documents/IntervalHealthHxforExam_Athletics.pdf" TargetMode="External" Id="R2f798fd586c04329" /><Relationship Type="http://schemas.openxmlformats.org/officeDocument/2006/relationships/hyperlink" Target="http://www.p12.nysed.gov/sss/documents/IntervalHealthHxforExam_Athletics.pdf" TargetMode="External" Id="R380949725a004e11" /><Relationship Type="http://schemas.openxmlformats.org/officeDocument/2006/relationships/hyperlink" Target="https://www.cdc.gov/headsup/schools/parents.html" TargetMode="External" Id="R136da28012e34cd2" /><Relationship Type="http://schemas.openxmlformats.org/officeDocument/2006/relationships/hyperlink" Target="https://www.cdc.gov/headsup/schools/parents.html" TargetMode="External" Id="R1eec2f0eaf654d01" /><Relationship Type="http://schemas.openxmlformats.org/officeDocument/2006/relationships/hyperlink" Target="https://www.cdc.gov/headsup/providers/training/index.html" TargetMode="External" Id="R45d41a61d531426a" /><Relationship Type="http://schemas.openxmlformats.org/officeDocument/2006/relationships/hyperlink" Target="https://www.cdc.gov/headsup/pdfs/providers/ace-a.pdf" TargetMode="External" Id="R1c831db2833443d4" /><Relationship Type="http://schemas.openxmlformats.org/officeDocument/2006/relationships/hyperlink" Target="https://www.cdc.gov/headsup/pdfs/schools/tbi_classroom_tips_for_teachers-a.pdf" TargetMode="External" Id="Rea4fb34762e94f14" /><Relationship Type="http://schemas.openxmlformats.org/officeDocument/2006/relationships/hyperlink" Target="https://www.cdc.gov/headsup/pdfs/schools/tbi_classroom_tips_for_teachers-a.pdf" TargetMode="External" Id="Rf318f2203d984d7f" /><Relationship Type="http://schemas.openxmlformats.org/officeDocument/2006/relationships/hyperlink" Target="http://www2.ed.gov/about/offices/list/ocr/index.html" TargetMode="External" Id="R2b673cc151c5469f" /><Relationship Type="http://schemas.openxmlformats.org/officeDocument/2006/relationships/hyperlink" Target="http://www2.ed.gov/about/offices/list/ocr/504faq.html" TargetMode="External" Id="R2546d791f316456e" /><Relationship Type="http://schemas.openxmlformats.org/officeDocument/2006/relationships/hyperlink" Target="http://www2.ed.gov/about/offices/list/ocr/504faq.html" TargetMode="External" Id="R2a10e4b6f38e4207" /><Relationship Type="http://schemas.openxmlformats.org/officeDocument/2006/relationships/hyperlink" Target="http://www.p12.nysed.gov/specialed/publications/policy/testaccess/policyguide.htm" TargetMode="External" Id="Re4a29cd7b0c04f04" /><Relationship Type="http://schemas.openxmlformats.org/officeDocument/2006/relationships/hyperlink" Target="http://www.p12.nysed.gov/specialed/publications/policy/testaccess/policyguide.htm" TargetMode="External" Id="Rc2a5a6c07e4444a8" /><Relationship Type="http://schemas.openxmlformats.org/officeDocument/2006/relationships/hyperlink" Target="http://www.op.nysed.gov/prof/nurse/article139.htm%23sect6900" TargetMode="External" Id="Re88d6860593b4ca2" /><Relationship Type="http://schemas.openxmlformats.org/officeDocument/2006/relationships/hyperlink" Target="http://www.op.nysed.gov/prof/nurse/nurse-guide-april09.pdf" TargetMode="External" Id="R3c961048abf447da" /><Relationship Type="http://schemas.openxmlformats.org/officeDocument/2006/relationships/hyperlink" Target="http://www.op.nysed.gov/prof/at/" TargetMode="External" Id="Ra120d196581646d8" /><Relationship Type="http://schemas.openxmlformats.org/officeDocument/2006/relationships/hyperlink" Target="http://www.op.nysed.gov/prof/at/" TargetMode="External" Id="R3aed76be1cb84d66" /><Relationship Type="http://schemas.openxmlformats.org/officeDocument/2006/relationships/hyperlink" Target="http://www2.ed.gov/policy/gen/guid/fpco/doc/ferpa-hipaa-guidance.pdf" TargetMode="External" Id="R86f3e832d5ea4bcc" /><Relationship Type="http://schemas.openxmlformats.org/officeDocument/2006/relationships/hyperlink" Target="http://www2.ed.gov/policy/gen/guid/fpco/doc/ferpa-hipaa-guidance.pdf" TargetMode="External" Id="R0e11935536ce4f2f" /><Relationship Type="http://schemas.openxmlformats.org/officeDocument/2006/relationships/hyperlink" Target="https://www.cdc.gov/concussion/HeadsUp/clinicians/index.html" TargetMode="External" Id="R1005e357fa574b2d" /><Relationship Type="http://schemas.openxmlformats.org/officeDocument/2006/relationships/hyperlink" Target="https://www.cdc.gov/concussion/HeadsUp/clinicians/index.html" TargetMode="External" Id="R44f388621d8d4cef" /><Relationship Type="http://schemas.openxmlformats.org/officeDocument/2006/relationships/hyperlink" Target="https://www.cdc.gov/concussion/HeadsUp/clinicians/index.html" TargetMode="External" Id="R1a0c60b463ed4948" /><Relationship Type="http://schemas.openxmlformats.org/officeDocument/2006/relationships/hyperlink" Target="https://nfhslearn.com/courses/61064/concussion-in-sports" TargetMode="External" Id="R2f1bc7d38efe42ce" /><Relationship Type="http://schemas.openxmlformats.org/officeDocument/2006/relationships/hyperlink" Target="https://nfhslearn.com/courses/61064/concussion-in-sports" TargetMode="External" Id="R0faa631baba7459c" /><Relationship Type="http://schemas.openxmlformats.org/officeDocument/2006/relationships/hyperlink" Target="http://www.upstate.edu/pmr/healthcare/programs/concussion/classroom.php" TargetMode="External" Id="Rda2ee13225db42a1" /><Relationship Type="http://schemas.openxmlformats.org/officeDocument/2006/relationships/hyperlink" Target="http://www.aans.org/Patient%20Information/Conditions%20and%20Treatments/Concussion.aspx" TargetMode="External" Id="Ra71fccbe73c14430" /><Relationship Type="http://schemas.openxmlformats.org/officeDocument/2006/relationships/hyperlink" Target="http://www.bianys.org/" TargetMode="External" Id="R23c6ef055da24f9f" /><Relationship Type="http://schemas.openxmlformats.org/officeDocument/2006/relationships/hyperlink" Target="https://www.brainsteps.net/default.aspx" TargetMode="External" Id="Rc4f7ad158f254c85" /><Relationship Type="http://schemas.openxmlformats.org/officeDocument/2006/relationships/hyperlink" Target="https://www.cdc.gov/headsup/index.html" TargetMode="External" Id="R310f01af6bc749f1" /><Relationship Type="http://schemas.openxmlformats.org/officeDocument/2006/relationships/hyperlink" Target="http://www.health.ny.gov/health_care/managed_care/consumer_guides/about_child_health_plus.htm" TargetMode="External" Id="Rd02e71b2c74d4657" /><Relationship Type="http://schemas.openxmlformats.org/officeDocument/2006/relationships/hyperlink" Target="http://bjsm.bmj.com/content/bjsports/early/2017/04/28/bjsports-2017-097699.full.pdf" TargetMode="External" Id="Rb3aa3bd4ee3248e0" /><Relationship Type="http://schemas.openxmlformats.org/officeDocument/2006/relationships/hyperlink" Target="http://www.health.ny.gov/health_care/medicaid/ldss.htm" TargetMode="External" Id="Rb64ace97ebfc4082" /><Relationship Type="http://schemas.openxmlformats.org/officeDocument/2006/relationships/hyperlink" Target="http://www.nationwidechildrens.org/concussions-in-the-classroom" TargetMode="External" Id="R8779fbcfcaba492e" /><Relationship Type="http://schemas.openxmlformats.org/officeDocument/2006/relationships/hyperlink" Target="https://www.health.ny.gov/prevention/injury_prevention/traumatic_brain_injury/index.htm" TargetMode="External" Id="R364c617237154a41" /><Relationship Type="http://schemas.openxmlformats.org/officeDocument/2006/relationships/hyperlink" Target="http://www.nysphsaa.org/ADs-Coaches/Safety-Research" TargetMode="External" Id="R9165049b64ee4f8f" /><Relationship Type="http://schemas.openxmlformats.org/officeDocument/2006/relationships/hyperlink" Target="http://www.upstate.edu/pmr/healthcare/programs/concussion/classroom.php" TargetMode="External" Id="R2df62a58fa4b4cb8" /><Relationship Type="http://schemas.openxmlformats.org/officeDocument/2006/relationships/styles" Target="styles.xml" Id="R92e2ce32c652420b" /><Relationship Type="http://schemas.openxmlformats.org/officeDocument/2006/relationships/settings" Target="settings.xml" Id="R1c7a8ca8f446499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